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رشا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مسلمة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التليفون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 01280498934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الإلكتروني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dr_rashahane @yahoo.com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Simplified Arabic" w:cs="Simplified Arabic" w:eastAsia="Simplified Arabic" w:hAnsi="Simplified Arabic"/>
          <w:sz w:val="28"/>
          <w:szCs w:val="28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rtl w:val="1"/>
        </w:rPr>
        <w:t xml:space="preserve">الايميل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rtl w:val="1"/>
        </w:rPr>
        <w:t xml:space="preserve">المؤسسي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rtl w:val="1"/>
        </w:rPr>
        <w:t xml:space="preserve"> </w:t>
      </w:r>
      <w:hyperlink r:id="rId6">
        <w:r w:rsidDel="00000000" w:rsidR="00000000" w:rsidRPr="00000000">
          <w:rPr>
            <w:rFonts w:ascii="Simplified Arabic" w:cs="Simplified Arabic" w:eastAsia="Simplified Arabic" w:hAnsi="Simplified Arabic"/>
            <w:color w:val="1155cc"/>
            <w:sz w:val="28"/>
            <w:szCs w:val="28"/>
            <w:u w:val="single"/>
            <w:rtl w:val="0"/>
          </w:rPr>
          <w:t xml:space="preserve">rasha_abdalah@edu.sohag.edu.eg</w:t>
        </w:r>
      </w:hyperlink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متزوجة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الفلسفة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فاعلية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إرشادي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لتعديل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الفوضوي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وتحسين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الإعاقة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السمعية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، 2017.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وتبادلها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اللاعقلانية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وعلاقتها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بإيذاء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إرشادي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عقلاني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انفعالي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تعديلها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التوصية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نفقة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وتبادلها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دبلوم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سنتان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2007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بكالوريوس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 2004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الوظيفي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24/5/2017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وحتي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28 / 7 / 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بقسم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25 / 5 / 2006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الأفكار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اللاعقلانية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وعلاقتها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بإيذاء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(2020)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711-758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الفوضوي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وعلاقتهما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المتغيرات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الديموجرافية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(2019)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262-307.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كمتدرب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28/ 4 / 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30 / 4/ 2012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 / 6 / 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21 / 6 / 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 / 7 / 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 / 7 / 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االتدريس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 / 3 / 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/ 3 / 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12/2/2007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15/2/2007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مشروعات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التنافسية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والدولية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12 / 11 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14 / 11 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الامتحانات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وتقويم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 / 11 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21 / 11 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9"/>
        </w:tabs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سلوكيات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المهنة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 / 11 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 / 11 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والقيادات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9"/>
        </w:tabs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15 / 10 /2016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17 / 10/ 2016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القدرات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ومقاييس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Graphics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Adobe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Photoshop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والمتخصص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والاتصالات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Publishing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Using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Front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Page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المتقدم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والمتخصص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للتدريب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وتكنولوجيا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والاتصالات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الرخصة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لقيادة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ICDL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الانجليزية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الفرنسية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1491" w:right="0" w:hanging="1134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لتطبيق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مقياس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الذكاء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ستانفورد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كمدرب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26" w:right="0" w:hanging="360"/>
        <w:jc w:val="both"/>
        <w:rPr>
          <w:rFonts w:ascii="Simplified Arabic" w:cs="Simplified Arabic" w:eastAsia="Simplified Arabic" w:hAnsi="Simplified Arab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كمدرب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ببرنامج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معلمات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926" w:right="0" w:hanging="360"/>
        <w:jc w:val="both"/>
        <w:rPr>
          <w:rFonts w:ascii="Simplified Arabic" w:cs="Simplified Arabic" w:eastAsia="Simplified Arabic" w:hAnsi="Simplified Arabic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كمدرب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خبرات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إضافية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توكيد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سوهاج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رابطة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الأخصائيين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رانم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left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مقررات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تدريسها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وقضايا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مبادئ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اليومية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اساليب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الشخصية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الإداري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ميدانى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مدخل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النفسى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اتجاهات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إحصاء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تربوي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الكمبيوتر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فروق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فردية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سيكولوجية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الفئات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والعميان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توجيه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النفسي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العلاجى</w:t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plified Arabic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السيرة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الذاتية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د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/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رشا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محمد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علي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عبد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اللاه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92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asha_abdalah@edu.sohag.edu.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